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A82" w:rsidRPr="00B71CEC" w:rsidRDefault="0044351D" w:rsidP="00B71CEC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                    PATVIRTINTA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                    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>Šiaulių r. Ku</w:t>
      </w:r>
      <w:r>
        <w:rPr>
          <w:rFonts w:ascii="TimesNewRomanPSMT" w:eastAsia="Times New Roman" w:hAnsi="TimesNewRomanPSMT" w:cs="Times New Roman"/>
          <w:color w:val="000000"/>
          <w:lang w:eastAsia="lt-LT"/>
        </w:rPr>
        <w:t xml:space="preserve">ršėnų lopšelio-darželio </w:t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                    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 xml:space="preserve">„Žiedelis“ </w:t>
      </w:r>
      <w:r w:rsidR="00330A82" w:rsidRPr="005D6C68">
        <w:rPr>
          <w:rFonts w:ascii="TimesNewRomanPSMT" w:eastAsia="Times New Roman" w:hAnsi="TimesNewRomanPSMT" w:cs="Times New Roman"/>
          <w:color w:val="000000"/>
          <w:lang w:eastAsia="lt-LT"/>
        </w:rPr>
        <w:t>direktoriaus</w:t>
      </w:r>
      <w:r w:rsidR="00330A82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                    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>2024 m. gegužės</w:t>
      </w:r>
      <w:r w:rsidR="00330A82" w:rsidRPr="005D6C68">
        <w:rPr>
          <w:rFonts w:ascii="TimesNewRomanPSMT" w:eastAsia="Times New Roman" w:hAnsi="TimesNewRomanPSMT" w:cs="Times New Roman"/>
          <w:color w:val="000000"/>
          <w:lang w:eastAsia="lt-LT"/>
        </w:rPr>
        <w:t xml:space="preserve"> 15 d. įsakymu</w:t>
      </w:r>
      <w:r w:rsidR="00330A82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                    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>Nr. V-</w:t>
      </w:r>
      <w:r w:rsidR="00927645">
        <w:rPr>
          <w:rFonts w:ascii="TimesNewRomanPSMT" w:eastAsia="Times New Roman" w:hAnsi="TimesNewRomanPSMT" w:cs="Times New Roman"/>
          <w:color w:val="000000"/>
          <w:lang w:eastAsia="lt-LT"/>
        </w:rPr>
        <w:t>78</w:t>
      </w:r>
      <w:r w:rsidR="00330A82">
        <w:rPr>
          <w:rFonts w:ascii="TimesNewRomanPSMT" w:eastAsia="Times New Roman" w:hAnsi="TimesNewRomanPSMT" w:cs="Times New Roman"/>
          <w:color w:val="000000"/>
          <w:lang w:eastAsia="lt-LT"/>
        </w:rPr>
        <w:t xml:space="preserve"> (1.6)</w:t>
      </w:r>
      <w:bookmarkStart w:id="0" w:name="_GoBack"/>
      <w:bookmarkEnd w:id="0"/>
    </w:p>
    <w:p w:rsidR="00330A82" w:rsidRDefault="00330A82" w:rsidP="002D3E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699" w:rsidRPr="002D3E18" w:rsidRDefault="002D3E18" w:rsidP="002D3E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E18">
        <w:rPr>
          <w:rFonts w:ascii="Times New Roman" w:hAnsi="Times New Roman" w:cs="Times New Roman"/>
          <w:b/>
          <w:sz w:val="24"/>
          <w:szCs w:val="24"/>
        </w:rPr>
        <w:t>ŠIAULIŲ R. KURŠĖNŲ LOPŠELIO-DARŽELIO „ŽIEDELIS“</w:t>
      </w:r>
    </w:p>
    <w:p w:rsidR="002D3E18" w:rsidRDefault="002D3E18" w:rsidP="002D3E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E18">
        <w:rPr>
          <w:rFonts w:ascii="Times New Roman" w:hAnsi="Times New Roman" w:cs="Times New Roman"/>
          <w:b/>
          <w:sz w:val="24"/>
          <w:szCs w:val="24"/>
        </w:rPr>
        <w:t>VEIKLOS SRIČIŲ, KURIOSE EGZISTUOJA KORUPCIJOS PASIREIŠKIMO TIKIMYBĖ, SĄRAŠAS</w:t>
      </w:r>
    </w:p>
    <w:p w:rsidR="002D3E18" w:rsidRDefault="002D3E18" w:rsidP="002D3E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6089"/>
      </w:tblGrid>
      <w:tr w:rsidR="002D3E18" w:rsidTr="009C3512">
        <w:tc>
          <w:tcPr>
            <w:tcW w:w="846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693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Veiklos tikslų įgyvendinimo rizika</w:t>
            </w:r>
          </w:p>
        </w:tc>
        <w:tc>
          <w:tcPr>
            <w:tcW w:w="6089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Korupcijos rizikos veiksniai</w:t>
            </w:r>
          </w:p>
        </w:tc>
      </w:tr>
      <w:tr w:rsidR="002D3E18" w:rsidTr="00B15666">
        <w:tc>
          <w:tcPr>
            <w:tcW w:w="846" w:type="dxa"/>
          </w:tcPr>
          <w:p w:rsidR="002D3E18" w:rsidRDefault="002D3E18" w:rsidP="00482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2" w:type="dxa"/>
            <w:gridSpan w:val="2"/>
          </w:tcPr>
          <w:p w:rsidR="002D3E18" w:rsidRDefault="002D3E18" w:rsidP="00482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Maitinimo organizavimas</w:t>
            </w:r>
          </w:p>
        </w:tc>
      </w:tr>
      <w:tr w:rsidR="002D3E18" w:rsidTr="009C3512">
        <w:tc>
          <w:tcPr>
            <w:tcW w:w="846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Netinkamai organizuojamas vaikų maitinimas.</w:t>
            </w:r>
          </w:p>
        </w:tc>
        <w:tc>
          <w:tcPr>
            <w:tcW w:w="6089" w:type="dxa"/>
          </w:tcPr>
          <w:p w:rsidR="002D3E18" w:rsidRPr="00BA242E" w:rsidRDefault="0037301C" w:rsidP="00BA242E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Nesilaikoma Šiaulių rajono savivaldybės</w:t>
            </w:r>
            <w:r w:rsidR="00785E97">
              <w:rPr>
                <w:rFonts w:ascii="Times New Roman" w:hAnsi="Times New Roman" w:cs="Times New Roman"/>
                <w:sz w:val="24"/>
                <w:szCs w:val="24"/>
              </w:rPr>
              <w:t xml:space="preserve"> tarybos galiojančio „Mokesčio už vaikų išlaikymą</w:t>
            </w:r>
            <w:r w:rsidR="00952D25">
              <w:rPr>
                <w:rFonts w:ascii="Times New Roman" w:hAnsi="Times New Roman" w:cs="Times New Roman"/>
                <w:sz w:val="24"/>
                <w:szCs w:val="24"/>
              </w:rPr>
              <w:t xml:space="preserve"> Šiaulių rajono savivaldybės ikimokyklinio / priešmokyklinio ugdymo grupėse tvarkos aprašo“ su visais pakeitimais, Lopšelio-darželio Vaikų maitinimo tvarkos aprašo,  P</w:t>
            </w:r>
            <w:r w:rsidR="00952D25" w:rsidRPr="00952D25">
              <w:rPr>
                <w:rFonts w:ascii="TimesNewRoman,Bold" w:hAnsi="TimesNewRoman,Bold" w:cs="TimesNewRoman,Bold"/>
                <w:bCs/>
                <w:sz w:val="24"/>
                <w:szCs w:val="24"/>
              </w:rPr>
              <w:t>riešmokyklinio amžiaus ugdytinių nemoka</w:t>
            </w:r>
            <w:r w:rsidR="00952D25">
              <w:rPr>
                <w:rFonts w:ascii="TimesNewRoman,Bold" w:hAnsi="TimesNewRoman,Bold" w:cs="TimesNewRoman,Bold"/>
                <w:bCs/>
                <w:sz w:val="24"/>
                <w:szCs w:val="24"/>
              </w:rPr>
              <w:t xml:space="preserve">mo maitinimo organizavimo tvarkos aprašo, </w:t>
            </w:r>
            <w:r w:rsidR="00952D25">
              <w:rPr>
                <w:rFonts w:ascii="Times New Roman" w:hAnsi="Times New Roman" w:cs="Times New Roman"/>
                <w:sz w:val="24"/>
                <w:szCs w:val="24"/>
              </w:rPr>
              <w:t>nėra maisto išdavimo iš virtuvės grafiko, netaikomas tausojantis maitinimas</w:t>
            </w:r>
            <w:r w:rsidR="003E5ED9">
              <w:rPr>
                <w:rFonts w:ascii="Times New Roman" w:hAnsi="Times New Roman" w:cs="Times New Roman"/>
                <w:sz w:val="24"/>
                <w:szCs w:val="24"/>
              </w:rPr>
              <w:t xml:space="preserve"> vaikams, kuriems rekomenduojamas</w:t>
            </w:r>
            <w:r w:rsidR="00952D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3E18" w:rsidTr="009C3512">
        <w:tc>
          <w:tcPr>
            <w:tcW w:w="846" w:type="dxa"/>
          </w:tcPr>
          <w:p w:rsidR="002D3E18" w:rsidRDefault="002D3E18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</w:tcPr>
          <w:p w:rsidR="002D3E18" w:rsidRDefault="00482C5B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Nesilaikoma sutarties sąlygų</w:t>
            </w:r>
            <w:r w:rsidR="001272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7283" w:rsidRPr="00127283">
              <w:rPr>
                <w:rFonts w:ascii="Times New Roman" w:hAnsi="Times New Roman" w:cs="Times New Roman"/>
                <w:sz w:val="24"/>
                <w:szCs w:val="24"/>
              </w:rPr>
              <w:t xml:space="preserve">įgyvendinant </w:t>
            </w:r>
            <w:r w:rsidR="00127283" w:rsidRPr="001272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Vaisių ir daržovių bei pieno ir pieno produktų vartojimo skatinimo vaikų ugdymo įstaigose programą.</w:t>
            </w:r>
          </w:p>
        </w:tc>
        <w:tc>
          <w:tcPr>
            <w:tcW w:w="6089" w:type="dxa"/>
          </w:tcPr>
          <w:p w:rsidR="002D3E18" w:rsidRDefault="003E5ED9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7301C">
              <w:rPr>
                <w:rFonts w:ascii="Times New Roman" w:hAnsi="Times New Roman" w:cs="Times New Roman"/>
                <w:sz w:val="24"/>
                <w:szCs w:val="24"/>
              </w:rPr>
              <w:t>etikslios išduotų vaisių, daržovių ir pieno produktų  mėnesio ataskaitos.</w:t>
            </w:r>
          </w:p>
        </w:tc>
      </w:tr>
      <w:tr w:rsidR="002D3E18" w:rsidTr="009C3512">
        <w:tc>
          <w:tcPr>
            <w:tcW w:w="846" w:type="dxa"/>
          </w:tcPr>
          <w:p w:rsidR="002D3E18" w:rsidRDefault="00482C5B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2693" w:type="dxa"/>
          </w:tcPr>
          <w:p w:rsidR="002D3E18" w:rsidRDefault="00482C5B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Netinkamai organizuojamas darbuotojų maitinimas.</w:t>
            </w:r>
          </w:p>
        </w:tc>
        <w:tc>
          <w:tcPr>
            <w:tcW w:w="6089" w:type="dxa"/>
          </w:tcPr>
          <w:p w:rsidR="002D3E18" w:rsidRDefault="0037301C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Nevykdomas Lopšelio-darželi</w:t>
            </w:r>
            <w:r w:rsidR="003E5ED9">
              <w:rPr>
                <w:rFonts w:ascii="Times New Roman" w:hAnsi="Times New Roman" w:cs="Times New Roman"/>
                <w:sz w:val="24"/>
                <w:szCs w:val="24"/>
              </w:rPr>
              <w:t>o darbuotojų maitinimo aprašas: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nėra darbuotojų prašymų valgyti pietus, </w:t>
            </w:r>
            <w:r w:rsidR="009C3512">
              <w:rPr>
                <w:rFonts w:ascii="Times New Roman" w:hAnsi="Times New Roman" w:cs="Times New Roman"/>
                <w:sz w:val="24"/>
                <w:szCs w:val="24"/>
              </w:rPr>
              <w:t>neatitinka valgančių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darbuotojų </w:t>
            </w:r>
            <w:r w:rsidR="009C3512">
              <w:rPr>
                <w:rFonts w:ascii="Times New Roman" w:hAnsi="Times New Roman" w:cs="Times New Roman"/>
                <w:sz w:val="24"/>
                <w:szCs w:val="24"/>
              </w:rPr>
              <w:t xml:space="preserve">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maitinimo grafikai.</w:t>
            </w:r>
          </w:p>
        </w:tc>
      </w:tr>
      <w:tr w:rsidR="00482C5B" w:rsidTr="00B15666">
        <w:tc>
          <w:tcPr>
            <w:tcW w:w="846" w:type="dxa"/>
          </w:tcPr>
          <w:p w:rsidR="00482C5B" w:rsidRDefault="00482C5B" w:rsidP="00482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2" w:type="dxa"/>
            <w:gridSpan w:val="2"/>
          </w:tcPr>
          <w:p w:rsidR="00482C5B" w:rsidRDefault="00482C5B" w:rsidP="00482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Viešųjų pirkimų planavimas, organizavimas, vykdymas</w:t>
            </w:r>
          </w:p>
        </w:tc>
      </w:tr>
      <w:tr w:rsidR="002D3E18" w:rsidTr="009C3512">
        <w:tc>
          <w:tcPr>
            <w:tcW w:w="846" w:type="dxa"/>
          </w:tcPr>
          <w:p w:rsidR="002D3E18" w:rsidRDefault="00482C5B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693" w:type="dxa"/>
          </w:tcPr>
          <w:p w:rsidR="002D3E18" w:rsidRDefault="00DF45F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Netinkamas viešųjų pirkimų vykdymas.</w:t>
            </w:r>
          </w:p>
        </w:tc>
        <w:tc>
          <w:tcPr>
            <w:tcW w:w="6089" w:type="dxa"/>
          </w:tcPr>
          <w:p w:rsidR="002D3E18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Pasirinktas netinkamas pirkimo būdas, apklausiamas tik vienas tiekėjas, nerengiami viešųjų pirkimų dokumentai.</w:t>
            </w:r>
          </w:p>
        </w:tc>
      </w:tr>
      <w:tr w:rsidR="002D3E18" w:rsidTr="009C3512">
        <w:tc>
          <w:tcPr>
            <w:tcW w:w="846" w:type="dxa"/>
          </w:tcPr>
          <w:p w:rsidR="002D3E18" w:rsidRDefault="00DF45F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2693" w:type="dxa"/>
          </w:tcPr>
          <w:p w:rsidR="002D3E18" w:rsidRDefault="00DF45F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Neracionaliai naudojamos lėšos.</w:t>
            </w:r>
          </w:p>
        </w:tc>
        <w:tc>
          <w:tcPr>
            <w:tcW w:w="6089" w:type="dxa"/>
          </w:tcPr>
          <w:p w:rsidR="002D3E18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Įsigytos nereikalingos prekės, paslaugos ar darbai, netinkamai suformuluoti reikalavimai prekėms, paslaugoms ar darbams.</w:t>
            </w:r>
          </w:p>
        </w:tc>
      </w:tr>
      <w:tr w:rsidR="00482C5B" w:rsidTr="009C3512">
        <w:tc>
          <w:tcPr>
            <w:tcW w:w="846" w:type="dxa"/>
          </w:tcPr>
          <w:p w:rsidR="00482C5B" w:rsidRDefault="00DF45F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2693" w:type="dxa"/>
          </w:tcPr>
          <w:p w:rsidR="00482C5B" w:rsidRDefault="00DF45F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Netinkamas Pirkimo ir / ar Paslaugų sutarčių vykdymas.</w:t>
            </w:r>
          </w:p>
        </w:tc>
        <w:tc>
          <w:tcPr>
            <w:tcW w:w="6089" w:type="dxa"/>
          </w:tcPr>
          <w:p w:rsidR="00482C5B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Priimamos nekokybiškos prekės, paslaugos ar darbai neatitinkantys pirkimo sutarties sąlygų.</w:t>
            </w:r>
          </w:p>
        </w:tc>
      </w:tr>
      <w:tr w:rsidR="00482C5B" w:rsidTr="009C3512">
        <w:tc>
          <w:tcPr>
            <w:tcW w:w="846" w:type="dxa"/>
          </w:tcPr>
          <w:p w:rsidR="00482C5B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693" w:type="dxa"/>
          </w:tcPr>
          <w:p w:rsidR="00482C5B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Neefektyvūs viešieji pirkimai.</w:t>
            </w:r>
          </w:p>
        </w:tc>
        <w:tc>
          <w:tcPr>
            <w:tcW w:w="6089" w:type="dxa"/>
          </w:tcPr>
          <w:p w:rsidR="00482C5B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Nepakankamai organizuojama rinkos informacija dėl prekių ar paslaugų pirkimų planavimo ar vykdymo.</w:t>
            </w:r>
          </w:p>
        </w:tc>
      </w:tr>
      <w:tr w:rsidR="00B15666" w:rsidTr="009C3512">
        <w:tc>
          <w:tcPr>
            <w:tcW w:w="846" w:type="dxa"/>
          </w:tcPr>
          <w:p w:rsidR="00B15666" w:rsidRDefault="00B1566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693" w:type="dxa"/>
          </w:tcPr>
          <w:p w:rsidR="00B15666" w:rsidRDefault="00B1566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Nevaldomi interesų konfliktai.</w:t>
            </w:r>
          </w:p>
        </w:tc>
        <w:tc>
          <w:tcPr>
            <w:tcW w:w="6089" w:type="dxa"/>
          </w:tcPr>
          <w:p w:rsidR="00B15666" w:rsidRPr="00B15666" w:rsidRDefault="00B15666" w:rsidP="002D3E18">
            <w:pPr>
              <w:rPr>
                <w:sz w:val="24"/>
                <w:szCs w:val="24"/>
              </w:rPr>
            </w:pPr>
            <w:r w:rsidRPr="00B15666">
              <w:rPr>
                <w:rStyle w:val="fontstyle01"/>
                <w:sz w:val="24"/>
                <w:szCs w:val="24"/>
              </w:rPr>
              <w:t xml:space="preserve">Nedeklaruojami privatūs interesai, </w:t>
            </w:r>
            <w:proofErr w:type="spellStart"/>
            <w:r w:rsidRPr="00B15666">
              <w:rPr>
                <w:rStyle w:val="fontstyle01"/>
                <w:sz w:val="24"/>
                <w:szCs w:val="24"/>
              </w:rPr>
              <w:t>nenu</w:t>
            </w:r>
            <w:proofErr w:type="spellEnd"/>
            <w:r w:rsidRPr="00B15666">
              <w:rPr>
                <w:rStyle w:val="fontstyle01"/>
                <w:sz w:val="24"/>
                <w:szCs w:val="24"/>
              </w:rPr>
              <w:t>(</w:t>
            </w:r>
            <w:proofErr w:type="spellStart"/>
            <w:r w:rsidRPr="00B15666">
              <w:rPr>
                <w:rStyle w:val="fontstyle01"/>
                <w:sz w:val="24"/>
                <w:szCs w:val="24"/>
              </w:rPr>
              <w:t>si</w:t>
            </w:r>
            <w:proofErr w:type="spellEnd"/>
            <w:r w:rsidRPr="00B15666">
              <w:rPr>
                <w:rStyle w:val="fontstyle01"/>
                <w:sz w:val="24"/>
                <w:szCs w:val="24"/>
              </w:rPr>
              <w:t>)šalinama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15666">
              <w:rPr>
                <w:rStyle w:val="fontstyle01"/>
                <w:sz w:val="24"/>
                <w:szCs w:val="24"/>
              </w:rPr>
              <w:t>nuo sprendimų priėmimo, esant interesų konfliktui,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15666">
              <w:rPr>
                <w:rStyle w:val="fontstyle01"/>
                <w:sz w:val="24"/>
                <w:szCs w:val="24"/>
              </w:rPr>
              <w:t>nepasirašomi konfidencialumo pasižadėjimai,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15666">
              <w:rPr>
                <w:rStyle w:val="fontstyle01"/>
                <w:sz w:val="24"/>
                <w:szCs w:val="24"/>
              </w:rPr>
              <w:t>nesilaikoma konfidencialumo reikalavimų,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 xml:space="preserve">nepasirašomos nešališkumo </w:t>
            </w:r>
            <w:r w:rsidRPr="00B15666">
              <w:rPr>
                <w:rStyle w:val="fontstyle01"/>
                <w:sz w:val="24"/>
                <w:szCs w:val="24"/>
              </w:rPr>
              <w:t>deklaracijos, nevykdoma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B15666">
              <w:rPr>
                <w:rStyle w:val="fontstyle01"/>
                <w:sz w:val="24"/>
                <w:szCs w:val="24"/>
              </w:rPr>
              <w:t>kontrolė.</w:t>
            </w:r>
          </w:p>
        </w:tc>
      </w:tr>
      <w:tr w:rsidR="00D41E6F" w:rsidTr="00B15666">
        <w:tc>
          <w:tcPr>
            <w:tcW w:w="846" w:type="dxa"/>
          </w:tcPr>
          <w:p w:rsidR="00D41E6F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2" w:type="dxa"/>
            <w:gridSpan w:val="2"/>
          </w:tcPr>
          <w:p w:rsidR="00D41E6F" w:rsidRDefault="00A163BB" w:rsidP="00D41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Personalo</w:t>
            </w:r>
            <w:r w:rsidR="00D41E6F">
              <w:rPr>
                <w:rFonts w:ascii="Times New Roman" w:hAnsi="Times New Roman" w:cs="Times New Roman"/>
                <w:sz w:val="24"/>
                <w:szCs w:val="24"/>
              </w:rPr>
              <w:t xml:space="preserve"> valdymas</w:t>
            </w:r>
          </w:p>
        </w:tc>
      </w:tr>
      <w:tr w:rsidR="00D41E6F" w:rsidTr="009C3512">
        <w:tc>
          <w:tcPr>
            <w:tcW w:w="846" w:type="dxa"/>
          </w:tcPr>
          <w:p w:rsidR="00D41E6F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2693" w:type="dxa"/>
          </w:tcPr>
          <w:p w:rsidR="00D41E6F" w:rsidRDefault="00D41E6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Neužtikrinamas darbuotojų priėmimo į darbą skaidrumas.</w:t>
            </w:r>
          </w:p>
        </w:tc>
        <w:tc>
          <w:tcPr>
            <w:tcW w:w="6089" w:type="dxa"/>
          </w:tcPr>
          <w:p w:rsidR="00D41E6F" w:rsidRPr="009C3512" w:rsidRDefault="00A163BB" w:rsidP="009C35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3BB">
              <w:rPr>
                <w:rFonts w:ascii="Times New Roman" w:hAnsi="Times New Roman" w:cs="Times New Roman"/>
                <w:sz w:val="24"/>
                <w:szCs w:val="24"/>
              </w:rPr>
              <w:t>Nesikreipiama į Lietuvos Respublikos specialiųjų tyrimų tarnybą (toliau – STT) d</w:t>
            </w:r>
            <w:r w:rsidRPr="00A163BB">
              <w:rPr>
                <w:rStyle w:val="fontstyle01"/>
                <w:sz w:val="24"/>
                <w:szCs w:val="24"/>
              </w:rPr>
              <w:t>ėl informacijos apie</w:t>
            </w:r>
            <w:r w:rsidRPr="00A163BB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A163BB">
              <w:rPr>
                <w:rStyle w:val="fontstyle01"/>
                <w:sz w:val="24"/>
                <w:szCs w:val="24"/>
              </w:rPr>
              <w:t>asmenį, siekiantį eiti arba einantį pareigas, įtrauktas į</w:t>
            </w:r>
            <w:r w:rsidRPr="00A163BB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A163BB">
              <w:rPr>
                <w:rStyle w:val="fontstyle01"/>
                <w:sz w:val="24"/>
                <w:szCs w:val="24"/>
              </w:rPr>
              <w:t>Lop</w:t>
            </w:r>
            <w:r w:rsidRPr="00A163BB">
              <w:rPr>
                <w:rStyle w:val="fontstyle01"/>
                <w:rFonts w:hint="eastAsia"/>
                <w:sz w:val="24"/>
                <w:szCs w:val="24"/>
              </w:rPr>
              <w:t>š</w:t>
            </w:r>
            <w:r w:rsidRPr="00A163BB">
              <w:rPr>
                <w:rStyle w:val="fontstyle01"/>
                <w:sz w:val="24"/>
                <w:szCs w:val="24"/>
              </w:rPr>
              <w:t>elio-darželio pareigybių, dėl kurių turi būti teikiamas</w:t>
            </w:r>
            <w:r w:rsidRPr="00A163BB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A163BB">
              <w:rPr>
                <w:rStyle w:val="fontstyle01"/>
                <w:sz w:val="24"/>
                <w:szCs w:val="24"/>
              </w:rPr>
              <w:t>prašymas STT pateikti informaciją, sąrašą.</w:t>
            </w:r>
            <w:r w:rsidR="00156CBF">
              <w:rPr>
                <w:rStyle w:val="fontstyle01"/>
                <w:sz w:val="24"/>
                <w:szCs w:val="24"/>
              </w:rPr>
              <w:t xml:space="preserve"> </w:t>
            </w:r>
            <w:r w:rsidR="00156CBF" w:rsidRPr="0037301C">
              <w:rPr>
                <w:rStyle w:val="fontstyle01"/>
                <w:color w:val="auto"/>
                <w:sz w:val="24"/>
                <w:szCs w:val="24"/>
              </w:rPr>
              <w:t>N</w:t>
            </w:r>
            <w:r w:rsidR="0037301C" w:rsidRPr="0037301C">
              <w:rPr>
                <w:rStyle w:val="fontstyle01"/>
                <w:color w:val="auto"/>
                <w:sz w:val="24"/>
                <w:szCs w:val="24"/>
              </w:rPr>
              <w:t xml:space="preserve">esilaikoma </w:t>
            </w:r>
            <w:r w:rsidR="0037301C" w:rsidRPr="0037301C">
              <w:rPr>
                <w:rFonts w:ascii="Times New Roman" w:hAnsi="Times New Roman" w:cs="Times New Roman"/>
                <w:sz w:val="24"/>
                <w:szCs w:val="24"/>
              </w:rPr>
              <w:t xml:space="preserve">Pareigybių, įtrauktų į konkursinių pareigų </w:t>
            </w:r>
            <w:r w:rsidR="0037301C" w:rsidRPr="0037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7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ąrašą,  konkursų tvarkos aprašo</w:t>
            </w:r>
            <w:r w:rsidR="009C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1E6F" w:rsidTr="009C3512">
        <w:tc>
          <w:tcPr>
            <w:tcW w:w="846" w:type="dxa"/>
          </w:tcPr>
          <w:p w:rsidR="00D41E6F" w:rsidRDefault="00A163BB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693" w:type="dxa"/>
          </w:tcPr>
          <w:p w:rsidR="00D41E6F" w:rsidRDefault="00A163BB" w:rsidP="00A16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Neužtikrina darbo kokybės  darbuotojo atliekamos darbo funkcijos.</w:t>
            </w:r>
          </w:p>
        </w:tc>
        <w:tc>
          <w:tcPr>
            <w:tcW w:w="6089" w:type="dxa"/>
          </w:tcPr>
          <w:p w:rsidR="00D41E6F" w:rsidRDefault="00156CBF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Netinkamai parengtas darbuotojo</w:t>
            </w:r>
            <w:r w:rsidR="00A16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pareigybės aprašymas, nesilaikoma Lopšelio-darželio direkto</w:t>
            </w:r>
            <w:r w:rsidR="00B15666">
              <w:rPr>
                <w:rFonts w:ascii="Times New Roman" w:hAnsi="Times New Roman" w:cs="Times New Roman"/>
                <w:sz w:val="24"/>
                <w:szCs w:val="24"/>
              </w:rPr>
              <w:t>riaus įsakymu patvirtintų etatų, darbo tvarkos taisyklių.</w:t>
            </w:r>
          </w:p>
        </w:tc>
      </w:tr>
      <w:tr w:rsidR="00F75201" w:rsidTr="00700AC5">
        <w:tc>
          <w:tcPr>
            <w:tcW w:w="846" w:type="dxa"/>
          </w:tcPr>
          <w:p w:rsidR="00F75201" w:rsidRDefault="00F75201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2" w:type="dxa"/>
            <w:gridSpan w:val="2"/>
          </w:tcPr>
          <w:p w:rsidR="00F75201" w:rsidRDefault="00F75201" w:rsidP="00F75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Darbuotojų veiklos skaidrumas</w:t>
            </w:r>
          </w:p>
        </w:tc>
      </w:tr>
      <w:tr w:rsidR="00B15666" w:rsidTr="009C3512">
        <w:tc>
          <w:tcPr>
            <w:tcW w:w="846" w:type="dxa"/>
          </w:tcPr>
          <w:p w:rsidR="00B15666" w:rsidRDefault="00F75201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</w:p>
        </w:tc>
        <w:tc>
          <w:tcPr>
            <w:tcW w:w="2693" w:type="dxa"/>
          </w:tcPr>
          <w:p w:rsidR="00B15666" w:rsidRPr="00F75201" w:rsidRDefault="00F75201" w:rsidP="002D3E18">
            <w:pPr>
              <w:rPr>
                <w:sz w:val="24"/>
                <w:szCs w:val="24"/>
              </w:rPr>
            </w:pPr>
            <w:r w:rsidRPr="00F75201">
              <w:rPr>
                <w:rStyle w:val="fontstyle01"/>
                <w:sz w:val="24"/>
                <w:szCs w:val="24"/>
              </w:rPr>
              <w:t>Neužtikrinama viešųjų ir privačių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interesų derinimą reglamentuojančių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teisės aktų nuostatų laikymosi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kontrolė, privačių interesų deklaravimo kontrolė.</w:t>
            </w:r>
          </w:p>
        </w:tc>
        <w:tc>
          <w:tcPr>
            <w:tcW w:w="6089" w:type="dxa"/>
          </w:tcPr>
          <w:p w:rsidR="00F75201" w:rsidRPr="00F75201" w:rsidRDefault="00F75201" w:rsidP="00F75201">
            <w:pPr>
              <w:rPr>
                <w:sz w:val="24"/>
                <w:szCs w:val="24"/>
              </w:rPr>
            </w:pPr>
            <w:r w:rsidRPr="00F75201">
              <w:rPr>
                <w:rStyle w:val="fontstyle01"/>
                <w:sz w:val="24"/>
                <w:szCs w:val="24"/>
              </w:rPr>
              <w:t>Neparengta tvarka dėl privačių interesų derinimo ir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nu(</w:t>
            </w:r>
            <w:proofErr w:type="spellStart"/>
            <w:r w:rsidRPr="00F75201">
              <w:rPr>
                <w:rStyle w:val="fontstyle01"/>
                <w:sz w:val="24"/>
                <w:szCs w:val="24"/>
              </w:rPr>
              <w:t>si</w:t>
            </w:r>
            <w:proofErr w:type="spellEnd"/>
            <w:r w:rsidRPr="00F75201">
              <w:rPr>
                <w:rStyle w:val="fontstyle01"/>
                <w:sz w:val="24"/>
                <w:szCs w:val="24"/>
              </w:rPr>
              <w:t>)šalinimo.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Neatliekama darbuotojų privačių interesų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deklaracijose pateiktos informacijos analizė ir</w:t>
            </w:r>
            <w:r w:rsidRPr="00F75201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F75201">
              <w:rPr>
                <w:rStyle w:val="fontstyle01"/>
                <w:sz w:val="24"/>
                <w:szCs w:val="24"/>
              </w:rPr>
              <w:t>stebėsena.</w:t>
            </w:r>
          </w:p>
          <w:p w:rsidR="00B15666" w:rsidRPr="00F75201" w:rsidRDefault="00B15666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666" w:rsidTr="009C3512">
        <w:tc>
          <w:tcPr>
            <w:tcW w:w="846" w:type="dxa"/>
          </w:tcPr>
          <w:p w:rsidR="00B15666" w:rsidRDefault="00F75201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693" w:type="dxa"/>
          </w:tcPr>
          <w:p w:rsidR="00B15666" w:rsidRDefault="00F75201" w:rsidP="002D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Neatnaujinti antikorupcinio elgesio standartai, kuriais siekiama užtikrinti sąžiningumą, atsakingumą</w:t>
            </w:r>
            <w:r w:rsidR="009C3512">
              <w:rPr>
                <w:rFonts w:ascii="Times New Roman" w:hAnsi="Times New Roman" w:cs="Times New Roman"/>
                <w:sz w:val="24"/>
                <w:szCs w:val="24"/>
              </w:rPr>
              <w:t xml:space="preserve">, korupcijos </w:t>
            </w:r>
            <w:proofErr w:type="spellStart"/>
            <w:r w:rsidR="009C3512">
              <w:rPr>
                <w:rFonts w:ascii="Times New Roman" w:hAnsi="Times New Roman" w:cs="Times New Roman"/>
                <w:sz w:val="24"/>
                <w:szCs w:val="24"/>
              </w:rPr>
              <w:t>netoleravimą</w:t>
            </w:r>
            <w:proofErr w:type="spellEnd"/>
            <w:r w:rsidR="009C3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89" w:type="dxa"/>
          </w:tcPr>
          <w:p w:rsidR="00B15666" w:rsidRPr="009C3512" w:rsidRDefault="00FE07D0" w:rsidP="002D3E18">
            <w:pPr>
              <w:rPr>
                <w:sz w:val="24"/>
                <w:szCs w:val="24"/>
              </w:rPr>
            </w:pPr>
            <w:r w:rsidRPr="00FE07D0">
              <w:rPr>
                <w:rStyle w:val="fontstyle01"/>
                <w:color w:val="auto"/>
                <w:sz w:val="24"/>
                <w:szCs w:val="24"/>
              </w:rPr>
              <w:t>Neatnaujintos dovanų tvarkymo taisyklės</w:t>
            </w:r>
            <w:r w:rsidR="009C3512" w:rsidRPr="00FE07D0">
              <w:rPr>
                <w:rStyle w:val="fontstyle01"/>
                <w:color w:val="auto"/>
                <w:sz w:val="24"/>
                <w:szCs w:val="24"/>
              </w:rPr>
              <w:t xml:space="preserve">, </w:t>
            </w:r>
            <w:r w:rsidR="009C3512" w:rsidRPr="009C3512">
              <w:rPr>
                <w:rStyle w:val="fontstyle01"/>
                <w:sz w:val="24"/>
                <w:szCs w:val="24"/>
              </w:rPr>
              <w:t>atsakant į klausimus: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="009C3512" w:rsidRPr="009C3512">
              <w:rPr>
                <w:rStyle w:val="fontstyle01"/>
                <w:sz w:val="24"/>
                <w:szCs w:val="24"/>
              </w:rPr>
              <w:t>kokias dovanas galima/negalima priimti, kaip elgtis,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="009C3512" w:rsidRPr="009C3512">
              <w:rPr>
                <w:rStyle w:val="fontstyle01"/>
                <w:sz w:val="24"/>
                <w:szCs w:val="24"/>
              </w:rPr>
              <w:t>jeigu gaunama dovana pagal tradicijas, ką daryti, jeigu</w:t>
            </w:r>
            <w:r w:rsidR="009C3512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="009C3512" w:rsidRPr="009C3512">
              <w:rPr>
                <w:rStyle w:val="fontstyle01"/>
                <w:sz w:val="24"/>
                <w:szCs w:val="24"/>
              </w:rPr>
              <w:t>nepaisoma atsisakymo priimti dovaną, kokią</w:t>
            </w:r>
            <w:r w:rsidR="009C3512" w:rsidRPr="009C3512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="009C3512" w:rsidRPr="009C3512">
              <w:rPr>
                <w:rStyle w:val="fontstyle01"/>
                <w:sz w:val="24"/>
                <w:szCs w:val="24"/>
              </w:rPr>
              <w:t>atsakomybę užtraukia Dovanų politikos nuostatų</w:t>
            </w:r>
            <w:r w:rsidR="009C3512" w:rsidRPr="009C3512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="009C3512" w:rsidRPr="009C3512">
              <w:rPr>
                <w:rStyle w:val="fontstyle01"/>
                <w:sz w:val="24"/>
                <w:szCs w:val="24"/>
              </w:rPr>
              <w:t>pažeidimas ir kt.</w:t>
            </w:r>
          </w:p>
        </w:tc>
      </w:tr>
    </w:tbl>
    <w:p w:rsidR="002D3E18" w:rsidRDefault="002D3E18" w:rsidP="002D3E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3512" w:rsidRDefault="009C3512" w:rsidP="009C35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C3512" w:rsidRDefault="009C3512" w:rsidP="002D3E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3512" w:rsidRDefault="009C3512" w:rsidP="002D3E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3512" w:rsidRPr="002D3E18" w:rsidRDefault="009C3512" w:rsidP="002D3E1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C3512" w:rsidRPr="002D3E18" w:rsidSect="00C35377">
      <w:pgSz w:w="11906" w:h="16838"/>
      <w:pgMar w:top="1021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18"/>
    <w:rsid w:val="000C1FB7"/>
    <w:rsid w:val="00127283"/>
    <w:rsid w:val="00156CBF"/>
    <w:rsid w:val="002D3E18"/>
    <w:rsid w:val="00330A82"/>
    <w:rsid w:val="0037301C"/>
    <w:rsid w:val="003E5ED9"/>
    <w:rsid w:val="0044351D"/>
    <w:rsid w:val="00482C5B"/>
    <w:rsid w:val="006A20A7"/>
    <w:rsid w:val="00785E97"/>
    <w:rsid w:val="00836699"/>
    <w:rsid w:val="00927645"/>
    <w:rsid w:val="00952D25"/>
    <w:rsid w:val="009C3512"/>
    <w:rsid w:val="009D6DB5"/>
    <w:rsid w:val="00A163BB"/>
    <w:rsid w:val="00B15666"/>
    <w:rsid w:val="00B71CEC"/>
    <w:rsid w:val="00BA242E"/>
    <w:rsid w:val="00C35377"/>
    <w:rsid w:val="00D41E6F"/>
    <w:rsid w:val="00DF45F6"/>
    <w:rsid w:val="00EC0834"/>
    <w:rsid w:val="00F75201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E83F"/>
  <w15:chartTrackingRefBased/>
  <w15:docId w15:val="{BBE853EB-76D3-445C-B34C-B81EF5AA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D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Numatytasispastraiposriftas"/>
    <w:rsid w:val="00A163B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D6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D6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2431</Words>
  <Characters>1386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Mano</cp:lastModifiedBy>
  <cp:revision>13</cp:revision>
  <cp:lastPrinted>2024-05-22T06:05:00Z</cp:lastPrinted>
  <dcterms:created xsi:type="dcterms:W3CDTF">2024-05-14T08:12:00Z</dcterms:created>
  <dcterms:modified xsi:type="dcterms:W3CDTF">2024-06-10T09:32:00Z</dcterms:modified>
</cp:coreProperties>
</file>